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9672" w14:textId="0CFAA6A1" w:rsidR="00344DAB" w:rsidRDefault="00222B11" w:rsidP="00222B11">
      <w:proofErr w:type="gramStart"/>
      <w:r w:rsidRPr="00222B11">
        <w:t>Pre Calc</w:t>
      </w:r>
      <w:r w:rsidRPr="00222B11">
        <w:tab/>
      </w:r>
      <w:r w:rsidRPr="00222B11">
        <w:tab/>
      </w:r>
      <w:r w:rsidRPr="00222B11">
        <w:tab/>
      </w:r>
      <w:r w:rsidRPr="00222B11">
        <w:tab/>
      </w:r>
      <w:r w:rsidRPr="00222B11">
        <w:tab/>
      </w:r>
      <w:r w:rsidRPr="00222B11">
        <w:tab/>
      </w:r>
      <w:r w:rsidRPr="00222B11">
        <w:tab/>
        <w:t>Name</w:t>
      </w:r>
      <w:proofErr w:type="gramEnd"/>
      <w:r w:rsidRPr="00222B11">
        <w:t>: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59742D4A"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AA360E">
        <w:rPr>
          <w:rFonts w:ascii="Algerian" w:hAnsi="Algerian"/>
          <w:sz w:val="72"/>
          <w:szCs w:val="72"/>
        </w:rPr>
        <w:t>6</w:t>
      </w:r>
    </w:p>
    <w:p w14:paraId="58FA564F" w14:textId="16CDFA28" w:rsidR="0034654C" w:rsidRDefault="0034654C" w:rsidP="00222B11">
      <w:pPr>
        <w:jc w:val="center"/>
        <w:rPr>
          <w:rFonts w:ascii="Algerian" w:hAnsi="Algerian"/>
          <w:sz w:val="72"/>
          <w:szCs w:val="72"/>
        </w:rPr>
      </w:pPr>
    </w:p>
    <w:p w14:paraId="43FF8D31" w14:textId="77777777" w:rsidR="0034654C" w:rsidRDefault="0034654C" w:rsidP="00222B11">
      <w:pPr>
        <w:jc w:val="center"/>
        <w:rPr>
          <w:rFonts w:ascii="Algerian" w:hAnsi="Algerian"/>
          <w:sz w:val="72"/>
          <w:szCs w:val="72"/>
        </w:rPr>
      </w:pPr>
      <w:r>
        <w:rPr>
          <w:rFonts w:ascii="Algerian" w:hAnsi="Algerian"/>
          <w:sz w:val="72"/>
          <w:szCs w:val="72"/>
        </w:rPr>
        <w:t xml:space="preserve">Inverse and </w:t>
      </w:r>
    </w:p>
    <w:p w14:paraId="770281C2" w14:textId="510B927C" w:rsidR="0034654C" w:rsidRDefault="0034654C" w:rsidP="00222B11">
      <w:pPr>
        <w:jc w:val="center"/>
        <w:rPr>
          <w:rFonts w:ascii="Algerian" w:hAnsi="Algerian"/>
          <w:sz w:val="72"/>
          <w:szCs w:val="72"/>
        </w:rPr>
      </w:pPr>
      <w:r>
        <w:rPr>
          <w:rFonts w:ascii="Algerian" w:hAnsi="Algerian"/>
          <w:sz w:val="72"/>
          <w:szCs w:val="72"/>
        </w:rPr>
        <w:t>inverse function</w:t>
      </w:r>
    </w:p>
    <w:p w14:paraId="36A6BCCF" w14:textId="77777777" w:rsidR="009416D0" w:rsidRPr="00222B11" w:rsidRDefault="009416D0" w:rsidP="00120B75">
      <w:pPr>
        <w:jc w:val="center"/>
        <w:rPr>
          <w:rFonts w:ascii="Algerian" w:hAnsi="Algerian"/>
          <w:sz w:val="72"/>
          <w:szCs w:val="72"/>
        </w:rPr>
      </w:pPr>
    </w:p>
    <w:p w14:paraId="2240FE46" w14:textId="77777777" w:rsidR="00B25800" w:rsidRPr="00B25800" w:rsidRDefault="00B25800" w:rsidP="00B25800">
      <w:pPr>
        <w:pStyle w:val="ListParagraph"/>
        <w:numPr>
          <w:ilvl w:val="0"/>
          <w:numId w:val="13"/>
        </w:numPr>
        <w:shd w:val="clear" w:color="auto" w:fill="FFFFFF"/>
        <w:spacing w:before="75" w:after="150" w:line="240" w:lineRule="auto"/>
        <w:rPr>
          <w:rFonts w:eastAsia="Times New Roman" w:cs="Times New Roman"/>
          <w:color w:val="4D4D4D"/>
          <w:sz w:val="72"/>
          <w:szCs w:val="72"/>
        </w:rPr>
      </w:pPr>
      <w:r w:rsidRPr="00B25800">
        <w:rPr>
          <w:rFonts w:eastAsia="Times New Roman" w:cs="Times New Roman"/>
          <w:color w:val="4D4D4D"/>
          <w:sz w:val="72"/>
          <w:szCs w:val="72"/>
        </w:rPr>
        <w:t>Function Inverses</w:t>
      </w:r>
    </w:p>
    <w:p w14:paraId="3267988D" w14:textId="77777777" w:rsidR="00B25800" w:rsidRPr="00B25800" w:rsidRDefault="00B25800" w:rsidP="00B25800">
      <w:pPr>
        <w:pStyle w:val="ListParagraph"/>
        <w:numPr>
          <w:ilvl w:val="0"/>
          <w:numId w:val="13"/>
        </w:numPr>
        <w:shd w:val="clear" w:color="auto" w:fill="FFFFFF"/>
        <w:spacing w:before="75" w:after="150" w:line="240" w:lineRule="auto"/>
        <w:rPr>
          <w:rFonts w:eastAsia="Times New Roman" w:cs="Times New Roman"/>
          <w:color w:val="4D4D4D"/>
          <w:sz w:val="72"/>
          <w:szCs w:val="72"/>
        </w:rPr>
      </w:pPr>
      <w:r w:rsidRPr="00B25800">
        <w:rPr>
          <w:rFonts w:eastAsia="Times New Roman" w:cs="Times New Roman"/>
          <w:color w:val="4D4D4D"/>
          <w:sz w:val="72"/>
          <w:szCs w:val="72"/>
        </w:rPr>
        <w:t>Finding Function Inverses</w:t>
      </w:r>
    </w:p>
    <w:p w14:paraId="58190A1D" w14:textId="4A90BC0A" w:rsidR="00222B11" w:rsidRDefault="00222B11" w:rsidP="00222B11"/>
    <w:p w14:paraId="2D8A9D15" w14:textId="77777777" w:rsidR="00B25800" w:rsidRDefault="00B25800" w:rsidP="00222B11"/>
    <w:p w14:paraId="1DB422D3" w14:textId="198F3E85" w:rsidR="00222B11" w:rsidRDefault="00222B11" w:rsidP="00222B11">
      <w:r>
        <w:t xml:space="preserve">HW </w:t>
      </w:r>
      <w:r w:rsidR="00B25800">
        <w:t>6</w:t>
      </w:r>
      <w:r>
        <w:t xml:space="preserve">   </w:t>
      </w:r>
      <w:r w:rsidR="00B25800">
        <w:t>Inverse Function</w:t>
      </w:r>
      <w:r w:rsidR="00EF14DE">
        <w:t xml:space="preserve">   </w:t>
      </w:r>
      <w:hyperlink r:id="rId5" w:history="1">
        <w:r w:rsidR="00EF14DE" w:rsidRPr="005B1DC1">
          <w:rPr>
            <w:rStyle w:val="Hyperlink"/>
          </w:rPr>
          <w:t>www.deltamath.com</w:t>
        </w:r>
      </w:hyperlink>
      <w:r w:rsidR="00EF14DE">
        <w:t xml:space="preserve"> </w:t>
      </w:r>
    </w:p>
    <w:p w14:paraId="5BAE8A6E" w14:textId="52018F1A" w:rsidR="00222B11" w:rsidRDefault="00222B11" w:rsidP="00222B11"/>
    <w:p w14:paraId="20DBBCED" w14:textId="28EB99D4" w:rsidR="00222B11" w:rsidRDefault="00222B11" w:rsidP="00222B11"/>
    <w:p w14:paraId="717929A9" w14:textId="50403BD1" w:rsidR="00222B11" w:rsidRDefault="00222B11" w:rsidP="00222B11"/>
    <w:p w14:paraId="4B43B1D8" w14:textId="7F0A7B0A" w:rsidR="00222B11" w:rsidRDefault="00222B11" w:rsidP="00222B11"/>
    <w:p w14:paraId="501F2B17" w14:textId="56C4DFF4" w:rsidR="00222B11" w:rsidRDefault="00222B11" w:rsidP="00222B11"/>
    <w:p w14:paraId="59D0823C" w14:textId="2F211589" w:rsidR="00222B11" w:rsidRDefault="00222B11" w:rsidP="00222B11"/>
    <w:p w14:paraId="2343E52A" w14:textId="7EBB3F2A" w:rsidR="00222B11" w:rsidRDefault="00222B11" w:rsidP="00222B11"/>
    <w:p w14:paraId="70733653" w14:textId="0EF808F7" w:rsidR="00222B11" w:rsidRDefault="00222B11" w:rsidP="00222B11"/>
    <w:p w14:paraId="5C7C941E" w14:textId="275E411F" w:rsidR="00222B11" w:rsidRDefault="00222B11" w:rsidP="00222B11"/>
    <w:p w14:paraId="65F4FCB4" w14:textId="028F794F" w:rsidR="00B25800" w:rsidRDefault="00B25800" w:rsidP="00222B11"/>
    <w:p w14:paraId="552D7F19" w14:textId="4D71D327" w:rsidR="00B25800" w:rsidRDefault="00B25800" w:rsidP="00222B11"/>
    <w:p w14:paraId="52EB102F" w14:textId="3E1F31D3" w:rsidR="00B25800" w:rsidRDefault="00B25800" w:rsidP="00222B11">
      <w:bookmarkStart w:id="0" w:name="_GoBack"/>
      <w:bookmarkEnd w:id="0"/>
      <w:r>
        <w:lastRenderedPageBreak/>
        <w:t xml:space="preserve">Inverse variation </w:t>
      </w:r>
    </w:p>
    <w:p w14:paraId="3EF3A776" w14:textId="4A5BD836" w:rsidR="00B25800" w:rsidRDefault="00B25800" w:rsidP="00B25800">
      <w:pPr>
        <w:rPr>
          <w:shd w:val="clear" w:color="auto" w:fill="FFFFFF"/>
        </w:rPr>
      </w:pPr>
      <w:r>
        <w:rPr>
          <w:shd w:val="clear" w:color="auto" w:fill="FFFFFF"/>
        </w:rPr>
        <w:t>If p and q vary inversely and p is 30 when q is 17, determine q when p is equal to 10.</w:t>
      </w:r>
    </w:p>
    <w:p w14:paraId="40827B4A" w14:textId="68C0ABDC" w:rsidR="00B25800" w:rsidRDefault="00B25800" w:rsidP="00B25800"/>
    <w:p w14:paraId="428DF8EE" w14:textId="67BF8D59" w:rsidR="00B25800" w:rsidRDefault="00B25800" w:rsidP="00B25800"/>
    <w:p w14:paraId="3A9E82F2" w14:textId="43D08E55" w:rsidR="004F3EAC" w:rsidRDefault="004F3EAC" w:rsidP="00B25800"/>
    <w:p w14:paraId="32F13E07" w14:textId="77777777" w:rsidR="00775731" w:rsidRDefault="00775731" w:rsidP="00B25800"/>
    <w:p w14:paraId="57DFE63B" w14:textId="71B4BF63" w:rsidR="00B25800" w:rsidRDefault="00B25800" w:rsidP="00B25800">
      <w:r>
        <w:rPr>
          <w:shd w:val="clear" w:color="auto" w:fill="FFFFFF"/>
        </w:rPr>
        <w:t>If p is inversely proportional to the square of q, and p is 14 when q is 8, determine p when q is equal to 2.</w:t>
      </w:r>
    </w:p>
    <w:p w14:paraId="7CE5EC8D" w14:textId="6072E320" w:rsidR="00B25800" w:rsidRDefault="00B25800" w:rsidP="00222B11"/>
    <w:p w14:paraId="32803351" w14:textId="2C71D894" w:rsidR="00B25800" w:rsidRDefault="00B25800" w:rsidP="00222B11"/>
    <w:p w14:paraId="268E7FFB" w14:textId="77777777" w:rsidR="00775731" w:rsidRDefault="00775731" w:rsidP="00222B11"/>
    <w:p w14:paraId="524CE6CF" w14:textId="77777777" w:rsidR="004F3EAC" w:rsidRDefault="004F3EAC" w:rsidP="00222B11"/>
    <w:p w14:paraId="32A78A56" w14:textId="22FE8FD1" w:rsidR="00B25800" w:rsidRDefault="00B25800" w:rsidP="00B25800">
      <w:pPr>
        <w:rPr>
          <w:shd w:val="clear" w:color="auto" w:fill="FFFFFF"/>
        </w:rPr>
      </w:pPr>
      <w:r>
        <w:rPr>
          <w:shd w:val="clear" w:color="auto" w:fill="FFFFFF"/>
        </w:rPr>
        <w:t>If p is inversely proportional to the square of q, and p is 18 when q is 10, determine p when q is equal to 3.</w:t>
      </w:r>
    </w:p>
    <w:p w14:paraId="1AE0061E" w14:textId="1F57616D" w:rsidR="00B25800" w:rsidRDefault="00B25800" w:rsidP="00B25800"/>
    <w:p w14:paraId="764152BC" w14:textId="430FE2B8" w:rsidR="00B25800" w:rsidRDefault="00B25800" w:rsidP="00B25800"/>
    <w:p w14:paraId="53798063" w14:textId="77777777" w:rsidR="00B25800" w:rsidRDefault="00B25800" w:rsidP="00B25800"/>
    <w:p w14:paraId="7A84BE7A" w14:textId="518C3858" w:rsidR="004F3EAC" w:rsidRDefault="004F3EAC" w:rsidP="00277371"/>
    <w:p w14:paraId="0B5A62B6" w14:textId="37C59475" w:rsidR="004F3EAC" w:rsidRDefault="004F3EAC" w:rsidP="004F3EAC">
      <w:r>
        <w:rPr>
          <w:shd w:val="clear" w:color="auto" w:fill="FFFFFF"/>
        </w:rPr>
        <w:t>When renting a limo for prom, the number of people varies inversely with the cost per person. Originally there were 6 people and the cost per person was $34. If the number of people changed to 11, what would be the new cost per person?</w:t>
      </w:r>
    </w:p>
    <w:p w14:paraId="467EA310" w14:textId="6B3F6F49" w:rsidR="00B25800" w:rsidRDefault="00B25800" w:rsidP="00222B11"/>
    <w:p w14:paraId="7B9D266C" w14:textId="56D7F472" w:rsidR="004F3EAC" w:rsidRDefault="004F3EAC" w:rsidP="00222B11"/>
    <w:p w14:paraId="35C992F4" w14:textId="32614DD2" w:rsidR="004F3EAC" w:rsidRDefault="004F3EAC" w:rsidP="00222B11"/>
    <w:p w14:paraId="59F3352C" w14:textId="77777777" w:rsidR="00775731" w:rsidRDefault="00775731" w:rsidP="00222B11"/>
    <w:p w14:paraId="295B3E4D" w14:textId="77777777" w:rsidR="00775731" w:rsidRDefault="00775731" w:rsidP="00222B11"/>
    <w:p w14:paraId="252A6DB5" w14:textId="77777777" w:rsidR="004F3EAC" w:rsidRDefault="004F3EAC" w:rsidP="004F3EAC">
      <w:pPr>
        <w:rPr>
          <w:shd w:val="clear" w:color="auto" w:fill="FFFFFF"/>
        </w:rPr>
      </w:pPr>
      <w:r>
        <w:rPr>
          <w:shd w:val="clear" w:color="auto" w:fill="FFFFFF"/>
        </w:rPr>
        <w:t>When building a house, the number of days required to build varies inversely with the number of workers. One house was built in 45 days by 8 workers. How many days would it take to build a similar house with 18 workers?</w:t>
      </w:r>
    </w:p>
    <w:p w14:paraId="75B18C99" w14:textId="09013314" w:rsidR="00277371" w:rsidRDefault="00277371">
      <w:pPr>
        <w:spacing w:after="160"/>
        <w:rPr>
          <w:b/>
        </w:rPr>
      </w:pPr>
    </w:p>
    <w:p w14:paraId="0E1149EE" w14:textId="624BC88D" w:rsidR="004F3EAC" w:rsidRDefault="004F3EAC">
      <w:pPr>
        <w:spacing w:after="160"/>
        <w:rPr>
          <w:b/>
        </w:rPr>
      </w:pPr>
    </w:p>
    <w:p w14:paraId="1059B4D3" w14:textId="77777777" w:rsidR="00775731" w:rsidRDefault="00775731">
      <w:pPr>
        <w:spacing w:after="160"/>
        <w:rPr>
          <w:b/>
        </w:rPr>
      </w:pPr>
    </w:p>
    <w:p w14:paraId="5A060E16" w14:textId="77777777" w:rsidR="00775731" w:rsidRDefault="00775731">
      <w:pPr>
        <w:spacing w:after="160"/>
        <w:rPr>
          <w:b/>
        </w:rPr>
      </w:pPr>
    </w:p>
    <w:p w14:paraId="2A41504A" w14:textId="46688273" w:rsidR="004F3EAC" w:rsidRDefault="004F3EAC" w:rsidP="004F3EAC">
      <w:pPr>
        <w:rPr>
          <w:b/>
        </w:rPr>
      </w:pPr>
      <w:r>
        <w:rPr>
          <w:shd w:val="clear" w:color="auto" w:fill="FFFFFF"/>
        </w:rPr>
        <w:t>Given a rectangle with length is 6 and width is 27.  Calculate the width of a rectangle if its length increase to 54 in a way such that the area is remain unchanged.</w:t>
      </w:r>
      <w:r w:rsidR="00775731">
        <w:rPr>
          <w:shd w:val="clear" w:color="auto" w:fill="FFFFFF"/>
        </w:rPr>
        <w:t xml:space="preserve"> </w:t>
      </w:r>
    </w:p>
    <w:p w14:paraId="6F27816F" w14:textId="599D781B" w:rsidR="004F3EAC" w:rsidRDefault="004F3EAC">
      <w:pPr>
        <w:spacing w:after="160"/>
        <w:rPr>
          <w:b/>
        </w:rPr>
      </w:pPr>
    </w:p>
    <w:p w14:paraId="09159C86" w14:textId="32751C9C" w:rsidR="004F3EAC" w:rsidRDefault="004F3EAC">
      <w:pPr>
        <w:spacing w:after="160"/>
        <w:rPr>
          <w:b/>
        </w:rPr>
      </w:pPr>
    </w:p>
    <w:p w14:paraId="51D76AB5" w14:textId="35573A09" w:rsidR="004F3EAC" w:rsidRDefault="004F3EAC">
      <w:pPr>
        <w:spacing w:after="160"/>
        <w:rPr>
          <w:b/>
        </w:rPr>
      </w:pPr>
    </w:p>
    <w:p w14:paraId="6E5A2F27" w14:textId="14CFDABD" w:rsidR="00775731" w:rsidRDefault="00775731">
      <w:pPr>
        <w:spacing w:after="160"/>
        <w:rPr>
          <w:b/>
        </w:rPr>
      </w:pPr>
    </w:p>
    <w:p w14:paraId="687CD14F" w14:textId="051F0E02" w:rsidR="004F3EAC" w:rsidRDefault="004F3EAC">
      <w:pPr>
        <w:spacing w:after="160"/>
      </w:pPr>
      <w:r>
        <w:lastRenderedPageBreak/>
        <w:t>Find the inverse of the following function</w:t>
      </w:r>
    </w:p>
    <w:p w14:paraId="13690D83" w14:textId="6F91DAEF" w:rsidR="004F3EAC" w:rsidRPr="004F3EAC" w:rsidRDefault="004F3EAC">
      <w:pPr>
        <w:spacing w:after="160"/>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r>
          <w:rPr>
            <w:rFonts w:ascii="Cambria Math" w:hAnsi="Cambria Math"/>
          </w:rPr>
          <m:t>+7</m:t>
        </m:r>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+2</m:t>
        </m:r>
      </m:oMath>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=10</m:t>
        </m:r>
        <m:rad>
          <m:radPr>
            <m:ctrlPr>
              <w:rPr>
                <w:rFonts w:ascii="Cambria Math" w:hAnsi="Cambria Math"/>
                <w:i/>
              </w:rPr>
            </m:ctrlPr>
          </m:radPr>
          <m:deg>
            <m:r>
              <w:rPr>
                <w:rFonts w:ascii="Cambria Math" w:hAnsi="Cambria Math"/>
              </w:rPr>
              <m:t>4</m:t>
            </m:r>
          </m:deg>
          <m:e>
            <m:r>
              <w:rPr>
                <w:rFonts w:ascii="Cambria Math" w:hAnsi="Cambria Math"/>
              </w:rPr>
              <m:t>x</m:t>
            </m:r>
          </m:e>
        </m:rad>
      </m:oMath>
    </w:p>
    <w:p w14:paraId="48C6EA9B" w14:textId="44633F05" w:rsidR="004F3EAC" w:rsidRDefault="004F3EAC">
      <w:pPr>
        <w:spacing w:after="160"/>
        <w:rPr>
          <w:b/>
        </w:rPr>
      </w:pPr>
    </w:p>
    <w:p w14:paraId="2E7570AB" w14:textId="5C7AAFD5" w:rsidR="004F3EAC" w:rsidRDefault="004F3EAC">
      <w:pPr>
        <w:spacing w:after="160"/>
        <w:rPr>
          <w:b/>
        </w:rPr>
      </w:pPr>
    </w:p>
    <w:p w14:paraId="69B86C85" w14:textId="504F8354" w:rsidR="00775731" w:rsidRDefault="00775731">
      <w:pPr>
        <w:spacing w:after="160"/>
        <w:rPr>
          <w:b/>
        </w:rPr>
      </w:pPr>
    </w:p>
    <w:p w14:paraId="156E18AA" w14:textId="77777777" w:rsidR="00775731" w:rsidRDefault="00775731">
      <w:pPr>
        <w:spacing w:after="160"/>
        <w:rPr>
          <w:b/>
        </w:rPr>
      </w:pPr>
    </w:p>
    <w:p w14:paraId="57E010D0" w14:textId="64BF974F" w:rsidR="004F3EAC" w:rsidRPr="004F3EAC" w:rsidRDefault="004F3EAC">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(x+9)</m:t>
            </m:r>
          </m:e>
          <m:sup>
            <m:r>
              <w:rPr>
                <w:rFonts w:ascii="Cambria Math" w:hAnsi="Cambria Math"/>
              </w:rPr>
              <m:t>5</m:t>
            </m:r>
          </m:sup>
        </m:sSup>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(x+4)</m:t>
            </m:r>
          </m:e>
          <m:sup>
            <m:f>
              <m:fPr>
                <m:ctrlPr>
                  <w:rPr>
                    <w:rFonts w:ascii="Cambria Math" w:hAnsi="Cambria Math"/>
                    <w:i/>
                  </w:rPr>
                </m:ctrlPr>
              </m:fPr>
              <m:num>
                <m:r>
                  <w:rPr>
                    <w:rFonts w:ascii="Cambria Math" w:hAnsi="Cambria Math"/>
                  </w:rPr>
                  <m:t>1</m:t>
                </m:r>
              </m:num>
              <m:den>
                <m:r>
                  <w:rPr>
                    <w:rFonts w:ascii="Cambria Math" w:hAnsi="Cambria Math"/>
                  </w:rPr>
                  <m:t>4</m:t>
                </m:r>
              </m:den>
            </m:f>
          </m:sup>
        </m:sSup>
      </m:oMath>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ctrlPr>
              <w:rPr>
                <w:rFonts w:ascii="Cambria Math" w:hAnsi="Cambria Math"/>
                <w:i/>
              </w:rPr>
            </m:ctrlPr>
          </m:radPr>
          <m:deg>
            <m:r>
              <w:rPr>
                <w:rFonts w:ascii="Cambria Math" w:hAnsi="Cambria Math"/>
              </w:rPr>
              <m:t>5</m:t>
            </m:r>
          </m:deg>
          <m:e>
            <m:r>
              <w:rPr>
                <w:rFonts w:ascii="Cambria Math" w:hAnsi="Cambria Math"/>
              </w:rPr>
              <m:t>x+3</m:t>
            </m:r>
          </m:e>
        </m:rad>
      </m:oMath>
    </w:p>
    <w:p w14:paraId="17054137" w14:textId="77777777" w:rsidR="00775731" w:rsidRDefault="00775731" w:rsidP="004F3EAC">
      <w:pPr>
        <w:spacing w:after="160"/>
        <w:rPr>
          <w:rFonts w:eastAsiaTheme="minorEastAsia"/>
        </w:rPr>
      </w:pPr>
    </w:p>
    <w:p w14:paraId="0296D96B" w14:textId="77777777" w:rsidR="00775731" w:rsidRPr="00775731" w:rsidRDefault="00775731" w:rsidP="004F3EAC">
      <w:pPr>
        <w:spacing w:after="160"/>
        <w:rPr>
          <w:rFonts w:eastAsiaTheme="minorEastAsia"/>
        </w:rPr>
      </w:pPr>
    </w:p>
    <w:p w14:paraId="06908F94" w14:textId="77777777" w:rsidR="00775731" w:rsidRPr="00775731" w:rsidRDefault="00775731" w:rsidP="004F3EAC">
      <w:pPr>
        <w:spacing w:after="160"/>
        <w:rPr>
          <w:rFonts w:eastAsiaTheme="minorEastAsia"/>
        </w:rPr>
      </w:pPr>
    </w:p>
    <w:p w14:paraId="36AE1B06" w14:textId="77777777" w:rsidR="00775731" w:rsidRPr="00775731" w:rsidRDefault="00775731" w:rsidP="004F3EAC">
      <w:pPr>
        <w:spacing w:after="160"/>
        <w:rPr>
          <w:rFonts w:eastAsiaTheme="minorEastAsia"/>
        </w:rPr>
      </w:pPr>
    </w:p>
    <w:p w14:paraId="0953BD0B" w14:textId="72E0D73C" w:rsidR="004F3EAC" w:rsidRPr="004F3EAC" w:rsidRDefault="004F3EAC" w:rsidP="004F3EAC">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+9)</m:t>
            </m:r>
          </m:e>
          <m:sup>
            <m:f>
              <m:fPr>
                <m:ctrlPr>
                  <w:rPr>
                    <w:rFonts w:ascii="Cambria Math" w:hAnsi="Cambria Math"/>
                    <w:i/>
                  </w:rPr>
                </m:ctrlPr>
              </m:fPr>
              <m:num>
                <m:r>
                  <w:rPr>
                    <w:rFonts w:ascii="Cambria Math" w:hAnsi="Cambria Math"/>
                  </w:rPr>
                  <m:t>1</m:t>
                </m:r>
              </m:num>
              <m:den>
                <m:r>
                  <w:rPr>
                    <w:rFonts w:ascii="Cambria Math" w:hAnsi="Cambria Math"/>
                  </w:rPr>
                  <m:t>3</m:t>
                </m:r>
              </m:den>
            </m:f>
          </m:sup>
        </m:sSup>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6(x</m:t>
            </m:r>
          </m:e>
          <m:sup>
            <m:r>
              <w:rPr>
                <w:rFonts w:ascii="Cambria Math" w:hAnsi="Cambria Math"/>
              </w:rPr>
              <m:t>7</m:t>
            </m:r>
          </m:sup>
        </m:sSup>
        <m:r>
          <w:rPr>
            <w:rFonts w:ascii="Cambria Math" w:hAnsi="Cambria Math"/>
          </w:rPr>
          <m:t>-4)</m:t>
        </m:r>
      </m:oMath>
      <w:r>
        <w:rPr>
          <w:rFonts w:eastAsiaTheme="minorEastAsia"/>
        </w:rPr>
        <w:tab/>
      </w:r>
      <w:r w:rsidR="006B78C6">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(x-4)</m:t>
                </m:r>
              </m:e>
              <m:sup>
                <m:r>
                  <w:rPr>
                    <w:rFonts w:ascii="Cambria Math" w:hAnsi="Cambria Math"/>
                  </w:rPr>
                  <m:t>7</m:t>
                </m:r>
              </m:sup>
            </m:sSup>
          </m:num>
          <m:den>
            <m:r>
              <w:rPr>
                <w:rFonts w:ascii="Cambria Math" w:hAnsi="Cambria Math"/>
              </w:rPr>
              <m:t>3</m:t>
            </m:r>
          </m:den>
        </m:f>
      </m:oMath>
    </w:p>
    <w:p w14:paraId="6A714646" w14:textId="77777777" w:rsidR="004F3EAC" w:rsidRDefault="004F3EAC">
      <w:pPr>
        <w:spacing w:after="160"/>
        <w:rPr>
          <w:b/>
        </w:rPr>
      </w:pPr>
    </w:p>
    <w:p w14:paraId="4BA42D2A" w14:textId="7F5610DD" w:rsidR="004F3EAC" w:rsidRDefault="004F3EAC">
      <w:pPr>
        <w:spacing w:after="160"/>
        <w:rPr>
          <w:b/>
        </w:rPr>
      </w:pPr>
    </w:p>
    <w:p w14:paraId="23D1DC35" w14:textId="5AC579BC" w:rsidR="006B78C6" w:rsidRDefault="006B78C6">
      <w:pPr>
        <w:spacing w:after="160"/>
        <w:rPr>
          <w:b/>
        </w:rPr>
      </w:pPr>
    </w:p>
    <w:p w14:paraId="64DC150F" w14:textId="77777777" w:rsidR="006B78C6" w:rsidRDefault="006B78C6">
      <w:pPr>
        <w:spacing w:after="160"/>
        <w:rPr>
          <w:b/>
        </w:rPr>
      </w:pPr>
    </w:p>
    <w:p w14:paraId="0CF89CEE" w14:textId="0BE42333" w:rsidR="006B78C6" w:rsidRPr="004F3EAC" w:rsidRDefault="006B78C6" w:rsidP="006B78C6">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m:t>
                </m:r>
              </m:e>
            </m:rad>
            <m:r>
              <w:rPr>
                <w:rFonts w:ascii="Cambria Math" w:hAnsi="Cambria Math"/>
              </w:rPr>
              <m:t>-3</m:t>
            </m:r>
          </m:num>
          <m:den>
            <m:r>
              <w:rPr>
                <w:rFonts w:ascii="Cambria Math" w:hAnsi="Cambria Math"/>
              </w:rPr>
              <m:t>7</m:t>
            </m:r>
          </m:den>
        </m:f>
      </m:oMath>
      <w:r>
        <w:rPr>
          <w:rFonts w:eastAsiaTheme="minorEastAsia"/>
        </w:rPr>
        <w:tab/>
      </w:r>
      <w:r>
        <w:rPr>
          <w:rFonts w:eastAsiaTheme="minorEastAsia"/>
        </w:rPr>
        <w:tab/>
      </w:r>
      <w:r>
        <w:rPr>
          <w:rFonts w:eastAsiaTheme="minorEastAsia"/>
        </w:rPr>
        <w:tab/>
        <w:t xml:space="preserve"> </w:t>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=10(</m:t>
        </m:r>
        <m:f>
          <m:fPr>
            <m:ctrlPr>
              <w:rPr>
                <w:rFonts w:ascii="Cambria Math" w:hAnsi="Cambria Math"/>
                <w:i/>
              </w:rPr>
            </m:ctrlPr>
          </m:fPr>
          <m:num>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3</m:t>
                    </m:r>
                  </m:den>
                </m:f>
              </m:sup>
            </m:sSup>
          </m:num>
          <m:den>
            <m:r>
              <w:rPr>
                <w:rFonts w:ascii="Cambria Math" w:hAnsi="Cambria Math"/>
              </w:rPr>
              <m:t>7</m:t>
            </m:r>
          </m:den>
        </m:f>
        <m:r>
          <w:rPr>
            <w:rFonts w:ascii="Cambria Math" w:hAnsi="Cambria Math"/>
          </w:rPr>
          <m:t>-2)</m:t>
        </m:r>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ad>
                  <m:radPr>
                    <m:ctrlPr>
                      <w:rPr>
                        <w:rFonts w:ascii="Cambria Math" w:hAnsi="Cambria Math"/>
                        <w:i/>
                      </w:rPr>
                    </m:ctrlPr>
                  </m:radPr>
                  <m:deg>
                    <m:r>
                      <w:rPr>
                        <w:rFonts w:ascii="Cambria Math" w:hAnsi="Cambria Math"/>
                      </w:rPr>
                      <m:t>4</m:t>
                    </m:r>
                  </m:deg>
                  <m:e>
                    <m:r>
                      <w:rPr>
                        <w:rFonts w:ascii="Cambria Math" w:hAnsi="Cambria Math"/>
                      </w:rPr>
                      <m:t>x</m:t>
                    </m:r>
                  </m:e>
                </m:rad>
                <m:r>
                  <w:rPr>
                    <w:rFonts w:ascii="Cambria Math" w:hAnsi="Cambria Math"/>
                  </w:rPr>
                  <m:t>-4</m:t>
                </m:r>
              </m:num>
              <m:den>
                <m:r>
                  <w:rPr>
                    <w:rFonts w:ascii="Cambria Math" w:hAnsi="Cambria Math"/>
                  </w:rPr>
                  <m:t>2</m:t>
                </m:r>
              </m:den>
            </m:f>
            <m:r>
              <w:rPr>
                <w:rFonts w:ascii="Cambria Math" w:hAnsi="Cambria Math"/>
              </w:rPr>
              <m:t>)</m:t>
            </m:r>
          </m:e>
          <m:sup>
            <m:r>
              <w:rPr>
                <w:rFonts w:ascii="Cambria Math" w:hAnsi="Cambria Math"/>
              </w:rPr>
              <m:t>5</m:t>
            </m:r>
          </m:sup>
        </m:sSup>
      </m:oMath>
    </w:p>
    <w:p w14:paraId="37E40891" w14:textId="42298475" w:rsidR="006B78C6" w:rsidRDefault="006B78C6">
      <w:pPr>
        <w:spacing w:after="160"/>
        <w:rPr>
          <w:b/>
        </w:rPr>
      </w:pPr>
    </w:p>
    <w:p w14:paraId="4DCB57EA" w14:textId="5A5F164D" w:rsidR="006B78C6" w:rsidRDefault="006B78C6">
      <w:pPr>
        <w:spacing w:after="160"/>
        <w:rPr>
          <w:b/>
        </w:rPr>
      </w:pPr>
    </w:p>
    <w:p w14:paraId="0CE77EF6" w14:textId="27FE67EE" w:rsidR="006B78C6" w:rsidRDefault="006B78C6">
      <w:pPr>
        <w:spacing w:after="160"/>
        <w:rPr>
          <w:b/>
        </w:rPr>
      </w:pPr>
    </w:p>
    <w:p w14:paraId="65E5D0A7" w14:textId="3C82838A" w:rsidR="006B78C6" w:rsidRDefault="006B78C6">
      <w:pPr>
        <w:spacing w:after="160"/>
        <w:rPr>
          <w:b/>
        </w:rPr>
      </w:pPr>
    </w:p>
    <w:p w14:paraId="75FD1C0C" w14:textId="0A29ED2D" w:rsidR="006B78C6" w:rsidRDefault="006B78C6">
      <w:pPr>
        <w:spacing w:after="160"/>
        <w:rPr>
          <w:b/>
        </w:rPr>
      </w:pPr>
    </w:p>
    <w:p w14:paraId="057C91B8" w14:textId="5A124D08" w:rsidR="006B78C6" w:rsidRDefault="006B78C6">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3</m:t>
                        </m:r>
                      </m:den>
                    </m:f>
                  </m:sup>
                </m:sSup>
              </m:num>
              <m:den>
                <m:r>
                  <w:rPr>
                    <w:rFonts w:ascii="Cambria Math" w:hAnsi="Cambria Math"/>
                  </w:rPr>
                  <m:t>9</m:t>
                </m:r>
              </m:den>
            </m:f>
          </m:sup>
        </m:sSup>
      </m:oMath>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7</m:t>
                    </m:r>
                  </m:e>
                  <m:sup>
                    <m:r>
                      <w:rPr>
                        <w:rFonts w:ascii="Cambria Math" w:hAnsi="Cambria Math"/>
                      </w:rPr>
                      <m:t>x</m:t>
                    </m:r>
                  </m:sup>
                </m:sSup>
                <m:r>
                  <w:rPr>
                    <w:rFonts w:ascii="Cambria Math" w:hAnsi="Cambria Math"/>
                  </w:rPr>
                  <m:t>+6</m:t>
                </m:r>
              </m:num>
              <m:den>
                <m:r>
                  <w:rPr>
                    <w:rFonts w:ascii="Cambria Math" w:hAnsi="Cambria Math"/>
                  </w:rPr>
                  <m:t>7</m:t>
                </m:r>
              </m:den>
            </m:f>
          </m:e>
        </m:rad>
      </m:oMath>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sup>
        </m:sSup>
      </m:oMath>
    </w:p>
    <w:p w14:paraId="6AD6617B" w14:textId="3D669C60" w:rsidR="006B78C6" w:rsidRDefault="006B78C6">
      <w:pPr>
        <w:spacing w:after="160"/>
        <w:rPr>
          <w:b/>
        </w:rPr>
      </w:pPr>
    </w:p>
    <w:p w14:paraId="2489EFE9" w14:textId="77777777" w:rsidR="006B78C6" w:rsidRDefault="006B78C6">
      <w:pPr>
        <w:spacing w:after="160"/>
        <w:rPr>
          <w:b/>
        </w:rPr>
      </w:pPr>
    </w:p>
    <w:p w14:paraId="7308493F" w14:textId="40C80B9B" w:rsidR="004F3EAC" w:rsidRDefault="004F3EAC">
      <w:pPr>
        <w:spacing w:after="160"/>
        <w:rPr>
          <w:b/>
        </w:rPr>
      </w:pPr>
    </w:p>
    <w:p w14:paraId="4AEACABF" w14:textId="1D4F6F70" w:rsidR="006B78C6" w:rsidRPr="004F3EAC" w:rsidRDefault="006B78C6" w:rsidP="006B78C6">
      <w:pPr>
        <w:spacing w:after="160"/>
        <w:rPr>
          <w:b/>
        </w:rPr>
      </w:p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9(x-5)</m:t>
            </m:r>
          </m:sup>
        </m:sSup>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(5</m:t>
            </m:r>
            <m:rad>
              <m:radPr>
                <m:ctrlPr>
                  <w:rPr>
                    <w:rFonts w:ascii="Cambria Math" w:hAnsi="Cambria Math"/>
                    <w:i/>
                  </w:rPr>
                </m:ctrlPr>
              </m:radPr>
              <m:deg>
                <m:r>
                  <w:rPr>
                    <w:rFonts w:ascii="Cambria Math" w:hAnsi="Cambria Math"/>
                  </w:rPr>
                  <m:t>5</m:t>
                </m:r>
              </m:deg>
              <m:e>
                <m:r>
                  <w:rPr>
                    <w:rFonts w:ascii="Cambria Math" w:hAnsi="Cambria Math"/>
                  </w:rPr>
                  <m:t>x</m:t>
                </m:r>
              </m:e>
            </m:rad>
            <m:r>
              <w:rPr>
                <w:rFonts w:ascii="Cambria Math" w:hAnsi="Cambria Math"/>
              </w:rPr>
              <m:t>)</m:t>
            </m:r>
          </m:e>
          <m:sup>
            <m:r>
              <w:rPr>
                <w:rFonts w:ascii="Cambria Math" w:hAnsi="Cambria Math"/>
              </w:rPr>
              <m:t>7</m:t>
            </m:r>
          </m:sup>
        </m:sSup>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-5</m:t>
            </m:r>
          </m:num>
          <m:den>
            <m:r>
              <w:rPr>
                <w:rFonts w:ascii="Cambria Math" w:hAnsi="Cambria Math"/>
              </w:rPr>
              <m:t>4</m:t>
            </m:r>
          </m:den>
        </m:f>
      </m:oMath>
    </w:p>
    <w:p w14:paraId="30653E77" w14:textId="371A28DB" w:rsidR="006B78C6" w:rsidRDefault="006B78C6">
      <w:pPr>
        <w:spacing w:after="160"/>
        <w:rPr>
          <w:b/>
        </w:rPr>
      </w:pPr>
    </w:p>
    <w:p w14:paraId="019E3A4C" w14:textId="0B72CD12" w:rsidR="006B78C6" w:rsidRDefault="006B78C6">
      <w:pPr>
        <w:spacing w:after="160"/>
        <w:rPr>
          <w:b/>
        </w:rPr>
      </w:pPr>
    </w:p>
    <w:p w14:paraId="4E31D38D" w14:textId="688DA1E9" w:rsidR="007E0725" w:rsidRDefault="007E0725">
      <w:pPr>
        <w:spacing w:after="160"/>
        <w:rPr>
          <w:b/>
        </w:rPr>
      </w:pPr>
    </w:p>
    <w:p w14:paraId="24720EE0" w14:textId="46B1650A" w:rsidR="007E0725" w:rsidRDefault="007E0725">
      <w:pPr>
        <w:spacing w:after="160"/>
        <w:rPr>
          <w:b/>
        </w:rPr>
      </w:pPr>
    </w:p>
    <w:p w14:paraId="3FDBDC3A" w14:textId="2C3496F8" w:rsidR="007E0725" w:rsidRPr="004F3EAC" w:rsidRDefault="007E0725" w:rsidP="007E0725">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3x+1</m:t>
            </m:r>
          </m:den>
        </m:f>
      </m:oMath>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4x</m:t>
            </m:r>
          </m:num>
          <m:den>
            <m:r>
              <w:rPr>
                <w:rFonts w:ascii="Cambria Math" w:hAnsi="Cambria Math"/>
              </w:rPr>
              <m:t>4x-5</m:t>
            </m:r>
          </m:den>
        </m:f>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3x-5</m:t>
            </m:r>
          </m:num>
          <m:den>
            <m:r>
              <w:rPr>
                <w:rFonts w:ascii="Cambria Math" w:hAnsi="Cambria Math"/>
              </w:rPr>
              <m:t>2x</m:t>
            </m:r>
          </m:den>
        </m:f>
      </m:oMath>
    </w:p>
    <w:p w14:paraId="54254582" w14:textId="34E85F06" w:rsidR="007E0725" w:rsidRDefault="007E0725">
      <w:pPr>
        <w:spacing w:after="160"/>
        <w:rPr>
          <w:b/>
        </w:rPr>
      </w:pPr>
    </w:p>
    <w:p w14:paraId="51923801" w14:textId="3BB501DB" w:rsidR="007E0725" w:rsidRDefault="007E0725">
      <w:pPr>
        <w:spacing w:after="160"/>
        <w:rPr>
          <w:b/>
        </w:rPr>
      </w:pPr>
    </w:p>
    <w:p w14:paraId="2A150F11" w14:textId="04EFD738" w:rsidR="00775731" w:rsidRDefault="00775731">
      <w:pPr>
        <w:spacing w:after="160"/>
        <w:rPr>
          <w:b/>
        </w:rPr>
      </w:pPr>
    </w:p>
    <w:p w14:paraId="0020433C" w14:textId="70BFF7A3" w:rsidR="00775731" w:rsidRDefault="00775731">
      <w:pPr>
        <w:spacing w:after="160"/>
        <w:rPr>
          <w:b/>
        </w:rPr>
      </w:pPr>
    </w:p>
    <w:p w14:paraId="0F8C13D1" w14:textId="77777777" w:rsidR="00775731" w:rsidRDefault="00775731">
      <w:pPr>
        <w:spacing w:after="160"/>
        <w:rPr>
          <w:b/>
        </w:rPr>
      </w:pPr>
    </w:p>
    <w:p w14:paraId="1A3A04F7" w14:textId="4439B2ED" w:rsidR="007E0725" w:rsidRPr="004F3EAC" w:rsidRDefault="007E0725" w:rsidP="007E0725">
      <w:pPr>
        <w:spacing w:after="160"/>
        <w:rPr>
          <w:b/>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3x+8</m:t>
            </m:r>
          </m:num>
          <m:den>
            <m:r>
              <w:rPr>
                <w:rFonts w:ascii="Cambria Math" w:hAnsi="Cambria Math"/>
              </w:rPr>
              <m:t>4x+5</m:t>
            </m:r>
          </m:den>
        </m:f>
      </m:oMath>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ax+b</m:t>
            </m:r>
          </m:num>
          <m:den>
            <m:r>
              <w:rPr>
                <w:rFonts w:ascii="Cambria Math" w:hAnsi="Cambria Math"/>
              </w:rPr>
              <m:t>cx-d</m:t>
            </m:r>
          </m:den>
        </m:f>
      </m:oMath>
      <w:r>
        <w:rPr>
          <w:rFonts w:eastAsiaTheme="minorEastAsia"/>
        </w:rPr>
        <w:tab/>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-3</m:t>
        </m:r>
      </m:oMath>
    </w:p>
    <w:p w14:paraId="5F6543E6" w14:textId="78907F88" w:rsidR="006B78C6" w:rsidRDefault="006B78C6">
      <w:pPr>
        <w:spacing w:after="160"/>
        <w:rPr>
          <w:b/>
        </w:rPr>
      </w:pPr>
    </w:p>
    <w:p w14:paraId="5A7983A2" w14:textId="7491F5F3" w:rsidR="007E0725" w:rsidRDefault="007E0725">
      <w:pPr>
        <w:spacing w:after="160"/>
        <w:rPr>
          <w:b/>
        </w:rPr>
      </w:pPr>
    </w:p>
    <w:p w14:paraId="1E9572E6" w14:textId="0BE0F47F" w:rsidR="007E0725" w:rsidRDefault="007E0725">
      <w:pPr>
        <w:spacing w:after="160"/>
        <w:rPr>
          <w:b/>
        </w:rPr>
      </w:pPr>
    </w:p>
    <w:p w14:paraId="50106F1F" w14:textId="77777777" w:rsidR="00775731" w:rsidRDefault="00775731">
      <w:pPr>
        <w:spacing w:after="160"/>
        <w:rPr>
          <w:b/>
        </w:rPr>
      </w:pPr>
    </w:p>
    <w:p w14:paraId="6685725D" w14:textId="288144DC" w:rsidR="007E0725" w:rsidRDefault="007E0725">
      <w:pPr>
        <w:spacing w:after="160"/>
        <w:rPr>
          <w:b/>
        </w:rPr>
      </w:pPr>
    </w:p>
    <w:p w14:paraId="5B592782" w14:textId="2C4490D7" w:rsidR="00775731" w:rsidRDefault="007E0725" w:rsidP="007E0725">
      <w:pPr>
        <w:spacing w:after="16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m:t>
        </m:r>
      </m:oMath>
      <w:r>
        <w:rPr>
          <w:rFonts w:eastAsiaTheme="minorEastAsia"/>
        </w:rPr>
        <w:tab/>
      </w:r>
      <w:r>
        <w:rPr>
          <w:rFonts w:eastAsiaTheme="minorEastAsia"/>
        </w:rPr>
        <w:tab/>
      </w:r>
      <w:r>
        <w:rPr>
          <w:rFonts w:eastAsiaTheme="minorEastAsia"/>
        </w:rPr>
        <w:tab/>
      </w:r>
      <w:r w:rsidR="00775731">
        <w:rPr>
          <w:rFonts w:eastAsiaTheme="minorEastAsia"/>
        </w:rPr>
        <w:t xml:space="preserve"> </w:t>
      </w:r>
      <w:r w:rsidR="00775731">
        <w:rPr>
          <w:rFonts w:eastAsiaTheme="minorEastAsia"/>
        </w:rPr>
        <w:tab/>
      </w:r>
      <w:r w:rsidR="00775731">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+3x-4</m:t>
        </m:r>
      </m:oMath>
      <w:r>
        <w:rPr>
          <w:rFonts w:eastAsiaTheme="minorEastAsia"/>
        </w:rPr>
        <w:tab/>
      </w:r>
      <w:r>
        <w:rPr>
          <w:rFonts w:eastAsiaTheme="minorEastAsia"/>
        </w:rPr>
        <w:tab/>
      </w:r>
    </w:p>
    <w:p w14:paraId="6A58AE41" w14:textId="77777777" w:rsidR="00775731" w:rsidRPr="00775731" w:rsidRDefault="00775731" w:rsidP="007E0725">
      <w:pPr>
        <w:spacing w:after="160"/>
        <w:rPr>
          <w:rFonts w:eastAsiaTheme="minorEastAsia"/>
        </w:rPr>
      </w:pPr>
    </w:p>
    <w:p w14:paraId="19744E8E" w14:textId="77777777" w:rsidR="00775731" w:rsidRPr="00775731" w:rsidRDefault="00775731" w:rsidP="007E0725">
      <w:pPr>
        <w:spacing w:after="160"/>
        <w:rPr>
          <w:rFonts w:eastAsiaTheme="minorEastAsia"/>
        </w:rPr>
      </w:pPr>
    </w:p>
    <w:p w14:paraId="0CB62E51" w14:textId="77777777" w:rsidR="00775731" w:rsidRPr="00775731" w:rsidRDefault="00775731" w:rsidP="007E0725">
      <w:pPr>
        <w:spacing w:after="160"/>
        <w:rPr>
          <w:rFonts w:eastAsiaTheme="minorEastAsia"/>
        </w:rPr>
      </w:pPr>
    </w:p>
    <w:p w14:paraId="70D98180" w14:textId="77777777" w:rsidR="00775731" w:rsidRPr="00775731" w:rsidRDefault="00775731" w:rsidP="007E0725">
      <w:pPr>
        <w:spacing w:after="160"/>
        <w:rPr>
          <w:rFonts w:eastAsiaTheme="minorEastAsia"/>
        </w:rPr>
      </w:pPr>
    </w:p>
    <w:p w14:paraId="2870E401" w14:textId="78AF5B8D" w:rsidR="00775731" w:rsidRDefault="00775731" w:rsidP="007E0725">
      <w:pPr>
        <w:spacing w:after="160"/>
        <w:rPr>
          <w:rFonts w:eastAsiaTheme="minorEastAsia"/>
        </w:rPr>
      </w:pPr>
    </w:p>
    <w:p w14:paraId="22B42974" w14:textId="475B6928" w:rsidR="00775731" w:rsidRDefault="00775731" w:rsidP="00775731">
      <w:pPr>
        <w:spacing w:after="16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-5x+8</m:t>
        </m:r>
      </m:oMath>
      <w:r>
        <w:rPr>
          <w:rFonts w:eastAsiaTheme="minorEastAsia"/>
        </w:rPr>
        <w:tab/>
      </w:r>
      <w:r>
        <w:rPr>
          <w:rFonts w:eastAsiaTheme="minorEastAsia"/>
        </w:rPr>
        <w:tab/>
      </w:r>
      <w:r>
        <w:rPr>
          <w:rFonts w:eastAsiaTheme="minorEastAsia"/>
        </w:rPr>
        <w:tab/>
        <w:t xml:space="preserve"> </w:t>
      </w:r>
      <w:r>
        <w:rPr>
          <w:rFonts w:eastAsiaTheme="minorEastAsia"/>
        </w:rPr>
        <w:tab/>
      </w:r>
      <w:r>
        <w:rPr>
          <w:rFonts w:eastAsiaTheme="minorEastAsia"/>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ex</m:t>
            </m:r>
          </m:e>
          <m:sup>
            <m:r>
              <w:rPr>
                <w:rFonts w:ascii="Cambria Math" w:hAnsi="Cambria Math"/>
              </w:rPr>
              <m:t>2</m:t>
            </m:r>
          </m:sup>
        </m:sSup>
        <m:r>
          <w:rPr>
            <w:rFonts w:ascii="Cambria Math" w:hAnsi="Cambria Math"/>
          </w:rPr>
          <m:t>+πx-2</m:t>
        </m:r>
      </m:oMath>
      <w:r>
        <w:rPr>
          <w:rFonts w:eastAsiaTheme="minorEastAsia"/>
        </w:rPr>
        <w:tab/>
      </w:r>
      <w:r>
        <w:rPr>
          <w:rFonts w:eastAsiaTheme="minorEastAsia"/>
        </w:rPr>
        <w:tab/>
      </w:r>
    </w:p>
    <w:p w14:paraId="7A5825EF" w14:textId="77777777" w:rsidR="00775731" w:rsidRPr="00775731" w:rsidRDefault="00775731" w:rsidP="007E0725">
      <w:pPr>
        <w:spacing w:after="160"/>
        <w:rPr>
          <w:rFonts w:eastAsiaTheme="minorEastAsia"/>
        </w:rPr>
      </w:pPr>
    </w:p>
    <w:p w14:paraId="0FC7D775" w14:textId="18DE1008" w:rsidR="00775731" w:rsidRDefault="00775731" w:rsidP="007E0725">
      <w:pPr>
        <w:spacing w:after="160"/>
        <w:rPr>
          <w:rFonts w:eastAsiaTheme="minorEastAsia"/>
        </w:rPr>
      </w:pPr>
    </w:p>
    <w:p w14:paraId="1A19B6FC" w14:textId="77777777" w:rsidR="00AA360E" w:rsidRPr="00775731" w:rsidRDefault="00AA360E" w:rsidP="007E0725">
      <w:pPr>
        <w:spacing w:after="160"/>
        <w:rPr>
          <w:rFonts w:eastAsiaTheme="minorEastAsia"/>
        </w:rPr>
      </w:pPr>
    </w:p>
    <w:p w14:paraId="3E06585A" w14:textId="0DE7C6F2" w:rsidR="007E0725" w:rsidRPr="004F3EAC" w:rsidRDefault="007E0725" w:rsidP="007E0725">
      <w:pPr>
        <w:spacing w:after="160"/>
        <w:rPr>
          <w:b/>
        </w:rPr>
      </w:pPr>
      <m:oMathPara>
        <m:oMathParaPr>
          <m:jc m:val="left"/>
        </m:oMathParaPr>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m:oMathPara>
    </w:p>
    <w:p w14:paraId="023B750E" w14:textId="77777777" w:rsidR="007E0725" w:rsidRDefault="007E0725">
      <w:pPr>
        <w:spacing w:after="160"/>
        <w:rPr>
          <w:b/>
        </w:rPr>
      </w:pPr>
    </w:p>
    <w:p w14:paraId="78FB3685" w14:textId="4F2E792A" w:rsidR="007E0725" w:rsidRDefault="007E0725">
      <w:pPr>
        <w:spacing w:after="160"/>
        <w:rPr>
          <w:b/>
        </w:rPr>
      </w:pPr>
    </w:p>
    <w:p w14:paraId="44EB2A6E" w14:textId="678D9E3D" w:rsidR="007E0725" w:rsidRDefault="007E0725">
      <w:pPr>
        <w:spacing w:after="160"/>
        <w:rPr>
          <w:b/>
        </w:rPr>
      </w:pPr>
    </w:p>
    <w:p w14:paraId="3EFC68F2" w14:textId="77777777" w:rsidR="00AA360E" w:rsidRDefault="00AA360E">
      <w:pPr>
        <w:spacing w:after="160"/>
        <w:rPr>
          <w:b/>
        </w:rPr>
      </w:pPr>
    </w:p>
    <w:p w14:paraId="0A68856F" w14:textId="66D3A320" w:rsidR="00207CB6" w:rsidRDefault="00207CB6">
      <w:pPr>
        <w:spacing w:after="160"/>
        <w:rPr>
          <w:b/>
        </w:rPr>
      </w:pPr>
    </w:p>
    <w:p w14:paraId="09F55572" w14:textId="77777777" w:rsidR="00207CB6" w:rsidRDefault="00207CB6" w:rsidP="00207CB6">
      <w:pPr>
        <w:rPr>
          <w:shd w:val="clear" w:color="auto" w:fill="FFFFFF"/>
        </w:rPr>
      </w:pPr>
      <w:r>
        <w:rPr>
          <w:shd w:val="clear" w:color="auto" w:fill="FFFFFF"/>
        </w:rPr>
        <w:t xml:space="preserve">Find the value a and b included in the linear function f(x) = a x + b so that </w:t>
      </w:r>
    </w:p>
    <w:p w14:paraId="6025FE7B" w14:textId="0EDE8733" w:rsidR="00207CB6" w:rsidRDefault="00207CB6" w:rsidP="00207CB6">
      <w:pPr>
        <w:rPr>
          <w:b/>
        </w:rPr>
      </w:pPr>
      <w:r>
        <w:rPr>
          <w:shd w:val="clear" w:color="auto" w:fill="FFFFFF"/>
        </w:rPr>
        <w:t xml:space="preserve"> f</w:t>
      </w:r>
      <w:r>
        <w:rPr>
          <w:sz w:val="21"/>
          <w:szCs w:val="21"/>
          <w:vertAlign w:val="superscript"/>
        </w:rPr>
        <w:t> -1</w:t>
      </w:r>
      <w:r>
        <w:rPr>
          <w:shd w:val="clear" w:color="auto" w:fill="FFFFFF"/>
        </w:rPr>
        <w:t> (2) = 3 and f</w:t>
      </w:r>
      <w:r>
        <w:rPr>
          <w:sz w:val="21"/>
          <w:szCs w:val="21"/>
          <w:vertAlign w:val="superscript"/>
        </w:rPr>
        <w:t> -1</w:t>
      </w:r>
      <w:r>
        <w:rPr>
          <w:shd w:val="clear" w:color="auto" w:fill="FFFFFF"/>
        </w:rPr>
        <w:t>(-</w:t>
      </w:r>
      <w:proofErr w:type="gramStart"/>
      <w:r>
        <w:rPr>
          <w:shd w:val="clear" w:color="auto" w:fill="FFFFFF"/>
        </w:rPr>
        <w:t>3)=</w:t>
      </w:r>
      <w:proofErr w:type="gramEnd"/>
      <w:r>
        <w:rPr>
          <w:shd w:val="clear" w:color="auto" w:fill="FFFFFF"/>
        </w:rPr>
        <w:t xml:space="preserve"> 6, where f</w:t>
      </w:r>
      <w:r>
        <w:rPr>
          <w:sz w:val="21"/>
          <w:szCs w:val="21"/>
          <w:vertAlign w:val="superscript"/>
        </w:rPr>
        <w:t> -1</w:t>
      </w:r>
      <w:r>
        <w:rPr>
          <w:shd w:val="clear" w:color="auto" w:fill="FFFFFF"/>
        </w:rPr>
        <w:t> (x) is the inverse of function f.</w:t>
      </w:r>
    </w:p>
    <w:p w14:paraId="624DABAA" w14:textId="77777777" w:rsidR="007E0725" w:rsidRDefault="007E0725">
      <w:pPr>
        <w:spacing w:after="160"/>
        <w:rPr>
          <w:b/>
        </w:rPr>
      </w:pPr>
    </w:p>
    <w:p w14:paraId="13D21DAC" w14:textId="7EC90AAD" w:rsidR="007E0725" w:rsidRDefault="007E0725">
      <w:pPr>
        <w:spacing w:after="160"/>
        <w:rPr>
          <w:b/>
        </w:rPr>
      </w:pPr>
    </w:p>
    <w:p w14:paraId="01AB7BB9" w14:textId="2AB618D6" w:rsidR="007E0725" w:rsidRDefault="007E0725">
      <w:pPr>
        <w:spacing w:after="160"/>
        <w:rPr>
          <w:b/>
        </w:rPr>
      </w:pPr>
    </w:p>
    <w:p w14:paraId="26E39F2A" w14:textId="6233F028" w:rsidR="007E0725" w:rsidRDefault="00B11088" w:rsidP="00B11088">
      <w:pPr>
        <w:rPr>
          <w:b/>
        </w:rPr>
      </w:pPr>
      <w:r>
        <w:t>Given f(x) = x</w:t>
      </w:r>
      <w:r>
        <w:rPr>
          <w:sz w:val="21"/>
          <w:szCs w:val="21"/>
          <w:vertAlign w:val="superscript"/>
        </w:rPr>
        <w:t>3</w:t>
      </w:r>
      <w:r>
        <w:t> + 2 x, complete the table of values given below and find f </w:t>
      </w:r>
      <w:r>
        <w:rPr>
          <w:sz w:val="21"/>
          <w:szCs w:val="21"/>
          <w:vertAlign w:val="superscript"/>
        </w:rPr>
        <w:t>-1</w:t>
      </w:r>
      <w:r>
        <w:t>(3) and f </w:t>
      </w:r>
      <w:r>
        <w:rPr>
          <w:sz w:val="21"/>
          <w:szCs w:val="21"/>
          <w:vertAlign w:val="superscript"/>
        </w:rPr>
        <w:t>-1</w:t>
      </w:r>
      <w:r>
        <w:t>(- 12).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75731" w14:paraId="27924D0A" w14:textId="77777777" w:rsidTr="00775731">
        <w:tc>
          <w:tcPr>
            <w:tcW w:w="3116" w:type="dxa"/>
          </w:tcPr>
          <w:tbl>
            <w:tblPr>
              <w:tblStyle w:val="TableGrid"/>
              <w:tblW w:w="0" w:type="auto"/>
              <w:tblLook w:val="04A0" w:firstRow="1" w:lastRow="0" w:firstColumn="1" w:lastColumn="0" w:noHBand="0" w:noVBand="1"/>
            </w:tblPr>
            <w:tblGrid>
              <w:gridCol w:w="1445"/>
              <w:gridCol w:w="1445"/>
            </w:tblGrid>
            <w:tr w:rsidR="00775731" w14:paraId="4B3186E7" w14:textId="77777777" w:rsidTr="00775731">
              <w:tc>
                <w:tcPr>
                  <w:tcW w:w="1445" w:type="dxa"/>
                </w:tcPr>
                <w:p w14:paraId="555F2694" w14:textId="036FB0D4" w:rsidR="00775731" w:rsidRDefault="00775731" w:rsidP="00775731">
                  <w:pPr>
                    <w:spacing w:after="160"/>
                    <w:jc w:val="center"/>
                    <w:rPr>
                      <w:b/>
                    </w:rPr>
                  </w:pPr>
                  <w:r>
                    <w:rPr>
                      <w:b/>
                    </w:rPr>
                    <w:t>x</w:t>
                  </w:r>
                </w:p>
              </w:tc>
              <w:tc>
                <w:tcPr>
                  <w:tcW w:w="1445" w:type="dxa"/>
                </w:tcPr>
                <w:p w14:paraId="3E57D920" w14:textId="0B599FB7" w:rsidR="00775731" w:rsidRDefault="00775731" w:rsidP="00775731">
                  <w:pPr>
                    <w:spacing w:after="160"/>
                    <w:jc w:val="center"/>
                    <w:rPr>
                      <w:b/>
                    </w:rPr>
                  </w:pPr>
                  <w:r>
                    <w:rPr>
                      <w:b/>
                    </w:rPr>
                    <w:t>f(x)</w:t>
                  </w:r>
                </w:p>
              </w:tc>
            </w:tr>
            <w:tr w:rsidR="00775731" w14:paraId="1D629996" w14:textId="77777777" w:rsidTr="00775731">
              <w:tc>
                <w:tcPr>
                  <w:tcW w:w="1445" w:type="dxa"/>
                </w:tcPr>
                <w:p w14:paraId="4611236F" w14:textId="0850F77E" w:rsidR="00775731" w:rsidRPr="00775731" w:rsidRDefault="00775731" w:rsidP="00775731">
                  <w:pPr>
                    <w:spacing w:after="160"/>
                    <w:jc w:val="center"/>
                  </w:pPr>
                  <w:r w:rsidRPr="00775731">
                    <w:t>0</w:t>
                  </w:r>
                </w:p>
              </w:tc>
              <w:tc>
                <w:tcPr>
                  <w:tcW w:w="1445" w:type="dxa"/>
                </w:tcPr>
                <w:p w14:paraId="1A893929" w14:textId="6BE39A2F" w:rsidR="00775731" w:rsidRPr="00775731" w:rsidRDefault="00775731" w:rsidP="00775731">
                  <w:pPr>
                    <w:spacing w:after="160"/>
                    <w:jc w:val="center"/>
                  </w:pPr>
                  <w:r w:rsidRPr="00775731">
                    <w:t>?</w:t>
                  </w:r>
                </w:p>
              </w:tc>
            </w:tr>
            <w:tr w:rsidR="00775731" w14:paraId="7A704781" w14:textId="77777777" w:rsidTr="00775731">
              <w:tc>
                <w:tcPr>
                  <w:tcW w:w="1445" w:type="dxa"/>
                </w:tcPr>
                <w:p w14:paraId="6AAAD21A" w14:textId="25333F3E" w:rsidR="00775731" w:rsidRPr="00775731" w:rsidRDefault="00775731" w:rsidP="00775731">
                  <w:pPr>
                    <w:spacing w:after="160"/>
                    <w:jc w:val="center"/>
                  </w:pPr>
                  <w:r w:rsidRPr="00775731">
                    <w:t>1</w:t>
                  </w:r>
                </w:p>
              </w:tc>
              <w:tc>
                <w:tcPr>
                  <w:tcW w:w="1445" w:type="dxa"/>
                </w:tcPr>
                <w:p w14:paraId="364B1BA5" w14:textId="159EEC7F" w:rsidR="00775731" w:rsidRPr="00775731" w:rsidRDefault="00775731" w:rsidP="00775731">
                  <w:pPr>
                    <w:spacing w:after="160"/>
                    <w:jc w:val="center"/>
                  </w:pPr>
                  <w:r w:rsidRPr="00775731">
                    <w:t>?</w:t>
                  </w:r>
                </w:p>
              </w:tc>
            </w:tr>
            <w:tr w:rsidR="00775731" w14:paraId="21E71F71" w14:textId="77777777" w:rsidTr="00775731">
              <w:tc>
                <w:tcPr>
                  <w:tcW w:w="1445" w:type="dxa"/>
                </w:tcPr>
                <w:p w14:paraId="40741367" w14:textId="3A0DF648" w:rsidR="00775731" w:rsidRPr="00775731" w:rsidRDefault="00775731" w:rsidP="00775731">
                  <w:pPr>
                    <w:spacing w:after="160"/>
                    <w:jc w:val="center"/>
                  </w:pPr>
                  <w:r w:rsidRPr="00775731">
                    <w:t>2</w:t>
                  </w:r>
                </w:p>
              </w:tc>
              <w:tc>
                <w:tcPr>
                  <w:tcW w:w="1445" w:type="dxa"/>
                </w:tcPr>
                <w:p w14:paraId="401933DB" w14:textId="0CE37B83" w:rsidR="00775731" w:rsidRPr="00775731" w:rsidRDefault="00775731" w:rsidP="00775731">
                  <w:pPr>
                    <w:spacing w:after="160"/>
                    <w:jc w:val="center"/>
                  </w:pPr>
                  <w:r w:rsidRPr="00775731">
                    <w:t>?</w:t>
                  </w:r>
                </w:p>
              </w:tc>
            </w:tr>
          </w:tbl>
          <w:p w14:paraId="0A68F03B" w14:textId="77777777" w:rsidR="00775731" w:rsidRDefault="00775731">
            <w:pPr>
              <w:spacing w:after="160"/>
              <w:rPr>
                <w:b/>
              </w:rPr>
            </w:pPr>
          </w:p>
        </w:tc>
        <w:tc>
          <w:tcPr>
            <w:tcW w:w="3117" w:type="dxa"/>
          </w:tcPr>
          <w:p w14:paraId="76D4C5C5" w14:textId="77777777" w:rsidR="00775731" w:rsidRDefault="00775731">
            <w:pPr>
              <w:spacing w:after="160"/>
              <w:rPr>
                <w:b/>
              </w:rPr>
            </w:pPr>
          </w:p>
        </w:tc>
        <w:tc>
          <w:tcPr>
            <w:tcW w:w="3117" w:type="dxa"/>
          </w:tcPr>
          <w:p w14:paraId="5BB41B90" w14:textId="77777777" w:rsidR="00775731" w:rsidRDefault="00775731">
            <w:pPr>
              <w:spacing w:after="160"/>
              <w:rPr>
                <w:b/>
              </w:rPr>
            </w:pPr>
          </w:p>
        </w:tc>
      </w:tr>
    </w:tbl>
    <w:p w14:paraId="7CB80E9B" w14:textId="642F11C8" w:rsidR="007E0725" w:rsidRDefault="007E0725">
      <w:pPr>
        <w:spacing w:after="160"/>
        <w:rPr>
          <w:b/>
        </w:rPr>
      </w:pPr>
    </w:p>
    <w:p w14:paraId="7CCA0111" w14:textId="632BE322" w:rsidR="00775731" w:rsidRPr="00775731" w:rsidRDefault="00775731">
      <w:pPr>
        <w:spacing w:after="160"/>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x-2</m:t>
            </m:r>
          </m:den>
        </m:f>
      </m:oMath>
      <w:r>
        <w:rPr>
          <w:rFonts w:eastAsiaTheme="minorEastAsia"/>
        </w:rPr>
        <w:t>.  Find the points of the intersection of the graphs f(x) and its inverse f</w:t>
      </w:r>
      <w:r w:rsidRPr="00775731">
        <w:rPr>
          <w:rFonts w:eastAsiaTheme="minorEastAsia"/>
          <w:vertAlign w:val="superscript"/>
        </w:rPr>
        <w:t>-1</w:t>
      </w:r>
      <w:r>
        <w:rPr>
          <w:rFonts w:eastAsiaTheme="minorEastAsia"/>
        </w:rPr>
        <w:t>(x)</w:t>
      </w:r>
    </w:p>
    <w:p w14:paraId="199059D3" w14:textId="25B56FC9" w:rsidR="007E0725" w:rsidRDefault="007E0725">
      <w:pPr>
        <w:spacing w:after="160"/>
        <w:rPr>
          <w:b/>
        </w:rPr>
      </w:pPr>
    </w:p>
    <w:p w14:paraId="3C8E4318" w14:textId="38B0B7BA" w:rsidR="00775731" w:rsidRDefault="00775731">
      <w:pPr>
        <w:spacing w:after="160"/>
        <w:rPr>
          <w:b/>
        </w:rPr>
      </w:pPr>
    </w:p>
    <w:p w14:paraId="6E852366" w14:textId="04ABEF2D" w:rsidR="00775731" w:rsidRDefault="00775731">
      <w:pPr>
        <w:spacing w:after="160"/>
        <w:rPr>
          <w:b/>
        </w:rPr>
      </w:pPr>
    </w:p>
    <w:p w14:paraId="53035335" w14:textId="419C0B7E" w:rsidR="00775731" w:rsidRDefault="00775731">
      <w:pPr>
        <w:spacing w:after="160"/>
        <w:rPr>
          <w:b/>
        </w:rPr>
      </w:pPr>
    </w:p>
    <w:p w14:paraId="5C0C7119" w14:textId="011D3215" w:rsidR="00AA360E" w:rsidRPr="00AA360E" w:rsidRDefault="00AA360E">
      <w:pPr>
        <w:spacing w:after="160"/>
      </w:pPr>
      <w:r>
        <w:t xml:space="preserve">Sketch the inverse of y = |x - 2| + 2x and find the formula for its inverse </w:t>
      </w:r>
      <w:r w:rsidRPr="00AA360E">
        <w:t>http://www.analyzemath.com/calculus_questions/analytical/inverse_functions.html</w:t>
      </w:r>
    </w:p>
    <w:p w14:paraId="29FA5DA9" w14:textId="77777777" w:rsidR="00AA360E" w:rsidRDefault="00AA360E">
      <w:pPr>
        <w:spacing w:after="160"/>
        <w:rPr>
          <w:b/>
        </w:rPr>
      </w:pPr>
    </w:p>
    <w:p w14:paraId="7B31EACE" w14:textId="4509CE62" w:rsidR="00775731" w:rsidRDefault="00775731">
      <w:pPr>
        <w:spacing w:after="160"/>
        <w:rPr>
          <w:b/>
        </w:rPr>
      </w:pPr>
    </w:p>
    <w:p w14:paraId="243F4EA9" w14:textId="2BB960B1" w:rsidR="00775731" w:rsidRDefault="00775731">
      <w:pPr>
        <w:spacing w:after="160"/>
        <w:rPr>
          <w:b/>
        </w:rPr>
      </w:pPr>
    </w:p>
    <w:p w14:paraId="01BF4218" w14:textId="62422113" w:rsidR="00775731" w:rsidRDefault="00775731">
      <w:pPr>
        <w:spacing w:after="160"/>
        <w:rPr>
          <w:b/>
        </w:rPr>
      </w:pPr>
    </w:p>
    <w:p w14:paraId="1DFBB789" w14:textId="5CBCD03E" w:rsidR="00AA360E" w:rsidRDefault="00AA360E">
      <w:pPr>
        <w:spacing w:after="160"/>
        <w:rPr>
          <w:b/>
        </w:rPr>
      </w:pPr>
    </w:p>
    <w:p w14:paraId="2CAC649F" w14:textId="0E1F9F3A" w:rsidR="00EF14DE" w:rsidRDefault="009F6A52" w:rsidP="00222B11">
      <w:pPr>
        <w:rPr>
          <w:b/>
        </w:rPr>
      </w:pPr>
      <w:r w:rsidRPr="00ED77F5">
        <w:rPr>
          <w:b/>
        </w:rPr>
        <w:lastRenderedPageBreak/>
        <w:t xml:space="preserve">Target </w:t>
      </w:r>
      <w:r w:rsidR="004F3EAC">
        <w:rPr>
          <w:b/>
        </w:rPr>
        <w:t>6</w:t>
      </w:r>
      <w:r w:rsidRPr="00ED77F5">
        <w:rPr>
          <w:b/>
        </w:rPr>
        <w:t xml:space="preserve"> Assessment</w:t>
      </w:r>
    </w:p>
    <w:p w14:paraId="6E2C20CD" w14:textId="77777777" w:rsidR="005E0BB2" w:rsidRDefault="005E0BB2" w:rsidP="00222B11">
      <w:pPr>
        <w:rPr>
          <w:b/>
        </w:rPr>
      </w:pPr>
    </w:p>
    <w:p w14:paraId="288E6E5F" w14:textId="2DF3432C" w:rsidR="00B66F86" w:rsidRDefault="00FE065E" w:rsidP="005E0BB2">
      <w:pPr>
        <w:rPr>
          <w:shd w:val="clear" w:color="auto" w:fill="FFFFFF"/>
        </w:rPr>
      </w:pPr>
      <w:r>
        <w:rPr>
          <w:shd w:val="clear" w:color="auto" w:fill="FFFFFF"/>
        </w:rPr>
        <w:t>When building a house, the number of days required to build varies inversely with the number of workers. One house was built in 37 days by 27 workers. How many days would it take to build a similar house with 9 workers?</w:t>
      </w:r>
    </w:p>
    <w:p w14:paraId="6864BBA2" w14:textId="7B7F2F15" w:rsidR="005E0BB2" w:rsidRDefault="005E0BB2" w:rsidP="005E0BB2">
      <w:pPr>
        <w:rPr>
          <w:b/>
        </w:rPr>
      </w:pPr>
    </w:p>
    <w:p w14:paraId="593E34C9" w14:textId="427BDC1C" w:rsidR="005E0BB2" w:rsidRDefault="005E0BB2" w:rsidP="005E0BB2">
      <w:pPr>
        <w:rPr>
          <w:b/>
        </w:rPr>
      </w:pPr>
    </w:p>
    <w:p w14:paraId="24B7F6E4" w14:textId="40873EB4" w:rsidR="005E0BB2" w:rsidRDefault="005E0BB2" w:rsidP="005E0BB2">
      <w:pPr>
        <w:rPr>
          <w:b/>
        </w:rPr>
      </w:pPr>
    </w:p>
    <w:p w14:paraId="1F7D49DF" w14:textId="2487B89F" w:rsidR="005E0BB2" w:rsidRDefault="005E0BB2" w:rsidP="005E0BB2">
      <w:pPr>
        <w:rPr>
          <w:b/>
        </w:rPr>
      </w:pPr>
    </w:p>
    <w:p w14:paraId="05C25F9E" w14:textId="0CDAD830" w:rsidR="005E0BB2" w:rsidRDefault="005E0BB2" w:rsidP="005E0BB2">
      <w:pPr>
        <w:rPr>
          <w:b/>
        </w:rPr>
      </w:pPr>
    </w:p>
    <w:p w14:paraId="42A46E39" w14:textId="392550CE" w:rsidR="005E0BB2" w:rsidRDefault="005E0BB2" w:rsidP="005E0BB2">
      <w:pPr>
        <w:rPr>
          <w:b/>
        </w:rPr>
      </w:pPr>
    </w:p>
    <w:p w14:paraId="6799CF57" w14:textId="4F47E93E" w:rsidR="005E0BB2" w:rsidRDefault="005E0BB2" w:rsidP="005E0BB2">
      <w:r>
        <w:t>Find the inverse of the following</w:t>
      </w:r>
    </w:p>
    <w:p w14:paraId="14CBE23E" w14:textId="05B2D9A2" w:rsidR="005E0BB2" w:rsidRDefault="005E0BB2" w:rsidP="005E0BB2">
      <w:r>
        <w:t>f(x) = 3</w:t>
      </w:r>
      <w:r w:rsidRPr="005E0BB2">
        <w:rPr>
          <w:vertAlign w:val="superscript"/>
        </w:rPr>
        <w:t>5x-1</w:t>
      </w:r>
      <w:r>
        <w:tab/>
      </w:r>
      <w:r>
        <w:tab/>
      </w:r>
      <w:r>
        <w:tab/>
      </w:r>
      <w:r>
        <w:tab/>
      </w:r>
      <w:r>
        <w:tab/>
      </w:r>
      <w:r>
        <w:tab/>
        <w:t>f(x) = log</w:t>
      </w:r>
      <w:r w:rsidRPr="005E0BB2">
        <w:rPr>
          <w:vertAlign w:val="subscript"/>
        </w:rPr>
        <w:t>5</w:t>
      </w:r>
      <w:r>
        <w:t xml:space="preserve"> (2x – 1_</w:t>
      </w:r>
    </w:p>
    <w:p w14:paraId="2E33A398" w14:textId="0E17D5D0" w:rsidR="005E0BB2" w:rsidRDefault="005E0BB2" w:rsidP="005E0BB2"/>
    <w:p w14:paraId="43724D00" w14:textId="1300DAEF" w:rsidR="005E0BB2" w:rsidRDefault="005E0BB2" w:rsidP="005E0BB2"/>
    <w:p w14:paraId="22DBC5D0" w14:textId="64407EDF" w:rsidR="005E0BB2" w:rsidRDefault="005E0BB2" w:rsidP="005E0BB2"/>
    <w:p w14:paraId="195027B3" w14:textId="330FCD14" w:rsidR="005E0BB2" w:rsidRDefault="005E0BB2" w:rsidP="005E0BB2"/>
    <w:p w14:paraId="003B43F3" w14:textId="77777777" w:rsidR="005E0BB2" w:rsidRDefault="005E0BB2" w:rsidP="005E0BB2"/>
    <w:p w14:paraId="6D3A379B" w14:textId="6D743549" w:rsidR="005E0BB2" w:rsidRDefault="005E0BB2" w:rsidP="005E0BB2"/>
    <w:p w14:paraId="1E2D14A7" w14:textId="3953DD0A" w:rsidR="005E0BB2" w:rsidRPr="005E0BB2" w:rsidRDefault="005E0BB2" w:rsidP="005E0BB2">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3x+4</m:t>
            </m:r>
          </m:num>
          <m:den>
            <m:r>
              <w:rPr>
                <w:rFonts w:ascii="Cambria Math" w:hAnsi="Cambria Math"/>
              </w:rPr>
              <m:t>7x-2</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f(x) = 3x</w:t>
      </w:r>
      <w:r w:rsidRPr="005E0BB2">
        <w:rPr>
          <w:rFonts w:eastAsiaTheme="minorEastAsia"/>
          <w:vertAlign w:val="superscript"/>
        </w:rPr>
        <w:t>2</w:t>
      </w:r>
      <w:r>
        <w:rPr>
          <w:rFonts w:eastAsiaTheme="minorEastAsia"/>
        </w:rPr>
        <w:t xml:space="preserve"> – 7x + 9</w:t>
      </w:r>
    </w:p>
    <w:p w14:paraId="2748A5FA" w14:textId="29143107" w:rsidR="005E0BB2" w:rsidRDefault="005E0BB2" w:rsidP="005E0BB2">
      <w:pPr>
        <w:rPr>
          <w:b/>
        </w:rPr>
      </w:pPr>
    </w:p>
    <w:p w14:paraId="06A99EC8" w14:textId="6118C241" w:rsidR="005E0BB2" w:rsidRDefault="005E0BB2" w:rsidP="005E0BB2"/>
    <w:p w14:paraId="0DE1289C" w14:textId="11DF98DB" w:rsidR="005E0BB2" w:rsidRDefault="005E0BB2" w:rsidP="005E0BB2"/>
    <w:p w14:paraId="49F7B52B" w14:textId="6E25ADB9" w:rsidR="005E0BB2" w:rsidRDefault="005E0BB2" w:rsidP="005E0BB2"/>
    <w:p w14:paraId="36868094" w14:textId="77777777" w:rsidR="00667724" w:rsidRDefault="00667724" w:rsidP="005E0BB2"/>
    <w:p w14:paraId="4BBD2F6C" w14:textId="33D10F7D" w:rsidR="005E0BB2" w:rsidRDefault="005E0BB2" w:rsidP="005E0BB2"/>
    <w:p w14:paraId="764BEC4C" w14:textId="59B52129" w:rsidR="005E0BB2" w:rsidRDefault="005E0BB2" w:rsidP="005E0BB2"/>
    <w:p w14:paraId="14C5FDFC" w14:textId="110E56D4" w:rsidR="005E0BB2" w:rsidRDefault="00657FEE" w:rsidP="005E0BB2">
      <w:r>
        <w:t xml:space="preserve">Sketch the inverse of y = |x - </w:t>
      </w:r>
      <w:r w:rsidR="00667724">
        <w:t>3</w:t>
      </w:r>
      <w:r>
        <w:t xml:space="preserve">| + </w:t>
      </w:r>
      <w:r w:rsidR="00667724">
        <w:t>3</w:t>
      </w:r>
      <w:r>
        <w:t>x and find the formula for its inverse</w:t>
      </w:r>
    </w:p>
    <w:p w14:paraId="39A56834" w14:textId="199B6C5C" w:rsidR="005E0BB2" w:rsidRDefault="005E0BB2" w:rsidP="005E0BB2"/>
    <w:p w14:paraId="7A98B440" w14:textId="77777777" w:rsidR="005E0BB2" w:rsidRPr="005E0BB2" w:rsidRDefault="005E0BB2" w:rsidP="005E0BB2"/>
    <w:sectPr w:rsidR="005E0BB2" w:rsidRPr="005E0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4"/>
  </w:num>
  <w:num w:numId="5">
    <w:abstractNumId w:val="0"/>
  </w:num>
  <w:num w:numId="6">
    <w:abstractNumId w:val="12"/>
  </w:num>
  <w:num w:numId="7">
    <w:abstractNumId w:val="1"/>
  </w:num>
  <w:num w:numId="8">
    <w:abstractNumId w:val="11"/>
  </w:num>
  <w:num w:numId="9">
    <w:abstractNumId w:val="6"/>
  </w:num>
  <w:num w:numId="10">
    <w:abstractNumId w:val="8"/>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1"/>
    <w:rsid w:val="000161E4"/>
    <w:rsid w:val="00046937"/>
    <w:rsid w:val="0006179D"/>
    <w:rsid w:val="00081267"/>
    <w:rsid w:val="00086650"/>
    <w:rsid w:val="000C42C8"/>
    <w:rsid w:val="00101D52"/>
    <w:rsid w:val="00116900"/>
    <w:rsid w:val="00120B75"/>
    <w:rsid w:val="00201366"/>
    <w:rsid w:val="00207CB6"/>
    <w:rsid w:val="00222B11"/>
    <w:rsid w:val="0023265E"/>
    <w:rsid w:val="00277371"/>
    <w:rsid w:val="002C7D18"/>
    <w:rsid w:val="00311608"/>
    <w:rsid w:val="00344DAB"/>
    <w:rsid w:val="0034654C"/>
    <w:rsid w:val="0037607D"/>
    <w:rsid w:val="00391DDD"/>
    <w:rsid w:val="00426BC1"/>
    <w:rsid w:val="0048533D"/>
    <w:rsid w:val="004B02AF"/>
    <w:rsid w:val="004B10C5"/>
    <w:rsid w:val="004D41FE"/>
    <w:rsid w:val="004D58B3"/>
    <w:rsid w:val="004F3EAC"/>
    <w:rsid w:val="004F5148"/>
    <w:rsid w:val="00567B7F"/>
    <w:rsid w:val="005C2A09"/>
    <w:rsid w:val="005D1306"/>
    <w:rsid w:val="005E0BB2"/>
    <w:rsid w:val="00617692"/>
    <w:rsid w:val="00654C82"/>
    <w:rsid w:val="00657FEE"/>
    <w:rsid w:val="00667724"/>
    <w:rsid w:val="0067610C"/>
    <w:rsid w:val="006B03FE"/>
    <w:rsid w:val="006B78C6"/>
    <w:rsid w:val="00775731"/>
    <w:rsid w:val="007859CF"/>
    <w:rsid w:val="007D4436"/>
    <w:rsid w:val="007E0725"/>
    <w:rsid w:val="008A2A3E"/>
    <w:rsid w:val="009416D0"/>
    <w:rsid w:val="00993BB2"/>
    <w:rsid w:val="009949F3"/>
    <w:rsid w:val="009F6A52"/>
    <w:rsid w:val="00A07F14"/>
    <w:rsid w:val="00A24073"/>
    <w:rsid w:val="00A87291"/>
    <w:rsid w:val="00A906C6"/>
    <w:rsid w:val="00AA360E"/>
    <w:rsid w:val="00B11088"/>
    <w:rsid w:val="00B25800"/>
    <w:rsid w:val="00B66F86"/>
    <w:rsid w:val="00BF7FD8"/>
    <w:rsid w:val="00C05693"/>
    <w:rsid w:val="00C251D3"/>
    <w:rsid w:val="00C8001D"/>
    <w:rsid w:val="00DD76ED"/>
    <w:rsid w:val="00DE2A0B"/>
    <w:rsid w:val="00DF0FCE"/>
    <w:rsid w:val="00E10B0A"/>
    <w:rsid w:val="00E17DF5"/>
    <w:rsid w:val="00E641E8"/>
    <w:rsid w:val="00E903AA"/>
    <w:rsid w:val="00EA2EE0"/>
    <w:rsid w:val="00ED77F5"/>
    <w:rsid w:val="00EF06CC"/>
    <w:rsid w:val="00EF14DE"/>
    <w:rsid w:val="00F1573A"/>
    <w:rsid w:val="00F15FF8"/>
    <w:rsid w:val="00F653A2"/>
    <w:rsid w:val="00FA2F54"/>
    <w:rsid w:val="00FC20FF"/>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11"/>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ltama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2018-09-03T02:09:00Z</dcterms:created>
  <dcterms:modified xsi:type="dcterms:W3CDTF">2018-09-03T15:54:00Z</dcterms:modified>
</cp:coreProperties>
</file>